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5B20B4" w14:textId="77777777" w:rsidR="004D7989" w:rsidRDefault="004D7989" w:rsidP="004E2E4F">
      <w:pPr>
        <w:spacing w:after="0" w:line="240" w:lineRule="auto"/>
        <w:jc w:val="center"/>
        <w:rPr>
          <w:rFonts w:ascii="Times New Roman" w:eastAsia="Times New Roman" w:hAnsi="Times New Roman" w:cs="Times New Roman"/>
          <w:b/>
          <w:sz w:val="24"/>
          <w:szCs w:val="24"/>
          <w:lang w:eastAsia="lt-LT"/>
        </w:rPr>
      </w:pPr>
    </w:p>
    <w:p w14:paraId="20E6963D" w14:textId="271CA979" w:rsidR="004E2E4F" w:rsidRPr="000D0664" w:rsidRDefault="00E45BD1" w:rsidP="00D60AA4">
      <w:pPr>
        <w:pStyle w:val="paragraph"/>
        <w:spacing w:before="0" w:beforeAutospacing="0" w:after="0" w:afterAutospacing="0"/>
        <w:jc w:val="center"/>
        <w:textAlignment w:val="baseline"/>
        <w:rPr>
          <w:b/>
          <w:bCs/>
          <w:sz w:val="28"/>
          <w:szCs w:val="28"/>
          <w:lang w:val="lt-LT"/>
        </w:rPr>
      </w:pPr>
      <w:r>
        <w:rPr>
          <w:b/>
          <w:lang w:eastAsia="lt-LT"/>
        </w:rPr>
        <w:t>JURDAIČIŲ</w:t>
      </w:r>
      <w:r w:rsidR="0051040F">
        <w:rPr>
          <w:b/>
          <w:lang w:eastAsia="lt-LT"/>
        </w:rPr>
        <w:t xml:space="preserve"> SOCIALINĖS GLOBOS NAMŲ </w:t>
      </w:r>
    </w:p>
    <w:p w14:paraId="717CCD39" w14:textId="77777777" w:rsidR="005965A0" w:rsidRDefault="005965A0" w:rsidP="00D60AA4">
      <w:pPr>
        <w:pStyle w:val="paragraph"/>
        <w:spacing w:before="0" w:beforeAutospacing="0" w:after="0" w:afterAutospacing="0"/>
        <w:jc w:val="center"/>
        <w:textAlignment w:val="baseline"/>
        <w:rPr>
          <w:b/>
          <w:lang w:eastAsia="lt-LT"/>
        </w:rPr>
      </w:pPr>
    </w:p>
    <w:p w14:paraId="170E2E7B" w14:textId="7B8BD52A" w:rsidR="009F5F78" w:rsidRPr="00271530" w:rsidRDefault="009F5F78" w:rsidP="009F5F78">
      <w:pPr>
        <w:pStyle w:val="paragraph"/>
        <w:spacing w:before="0" w:beforeAutospacing="0" w:after="0" w:afterAutospacing="0"/>
        <w:jc w:val="center"/>
        <w:textAlignment w:val="baseline"/>
        <w:rPr>
          <w:rStyle w:val="eop"/>
          <w:b/>
          <w:bCs/>
        </w:rPr>
      </w:pPr>
      <w:r w:rsidRPr="00A2091F">
        <w:rPr>
          <w:b/>
          <w:lang w:eastAsia="lt-LT"/>
        </w:rPr>
        <w:t xml:space="preserve">2025 METŲ </w:t>
      </w:r>
      <w:r w:rsidR="00147AFF">
        <w:rPr>
          <w:rStyle w:val="eop"/>
          <w:b/>
          <w:lang w:val="lt-LT"/>
        </w:rPr>
        <w:t>9 MĖNESIŲ</w:t>
      </w:r>
    </w:p>
    <w:p w14:paraId="590BDB42" w14:textId="77777777" w:rsidR="000D0664" w:rsidRDefault="004E2E4F" w:rsidP="00D60AA4">
      <w:pPr>
        <w:spacing w:after="0" w:line="240" w:lineRule="auto"/>
        <w:jc w:val="center"/>
        <w:rPr>
          <w:rFonts w:ascii="Times New Roman" w:eastAsia="Times New Roman" w:hAnsi="Times New Roman" w:cs="Times New Roman"/>
          <w:b/>
          <w:sz w:val="24"/>
          <w:szCs w:val="24"/>
          <w:lang w:eastAsia="lt-LT"/>
        </w:rPr>
      </w:pPr>
      <w:r w:rsidRPr="00AE166A">
        <w:rPr>
          <w:rFonts w:ascii="Times New Roman" w:eastAsia="Times New Roman" w:hAnsi="Times New Roman" w:cs="Times New Roman"/>
          <w:b/>
          <w:sz w:val="24"/>
          <w:szCs w:val="24"/>
          <w:lang w:eastAsia="lt-LT"/>
        </w:rPr>
        <w:t>TARPINIŲ FINANSINIŲ ATASKAITŲ RINKINIO SUTRUMPINTAS</w:t>
      </w:r>
    </w:p>
    <w:p w14:paraId="30EF8487" w14:textId="4A4F2359" w:rsidR="004E2E4F" w:rsidRPr="00AE166A" w:rsidRDefault="004E2E4F" w:rsidP="00D60AA4">
      <w:pPr>
        <w:spacing w:after="0" w:line="240" w:lineRule="auto"/>
        <w:jc w:val="center"/>
        <w:rPr>
          <w:rFonts w:ascii="Times New Roman" w:eastAsia="Times New Roman" w:hAnsi="Times New Roman" w:cs="Times New Roman"/>
          <w:b/>
          <w:sz w:val="24"/>
          <w:szCs w:val="24"/>
          <w:lang w:eastAsia="lt-LT"/>
        </w:rPr>
      </w:pPr>
      <w:r w:rsidRPr="00AE166A">
        <w:rPr>
          <w:rFonts w:ascii="Times New Roman" w:eastAsia="Times New Roman" w:hAnsi="Times New Roman" w:cs="Times New Roman"/>
          <w:b/>
          <w:sz w:val="24"/>
          <w:szCs w:val="24"/>
          <w:lang w:eastAsia="lt-LT"/>
        </w:rPr>
        <w:t xml:space="preserve"> AIŠKINAMASIS RAŠTAS</w:t>
      </w:r>
    </w:p>
    <w:p w14:paraId="6FBBFCAB" w14:textId="77777777" w:rsidR="004E2E4F" w:rsidRPr="00AE166A" w:rsidRDefault="004E2E4F" w:rsidP="004E2E4F">
      <w:pPr>
        <w:spacing w:after="0" w:line="240" w:lineRule="auto"/>
        <w:jc w:val="center"/>
        <w:rPr>
          <w:rFonts w:ascii="Times New Roman" w:eastAsia="Times New Roman" w:hAnsi="Times New Roman" w:cs="Times New Roman"/>
          <w:b/>
          <w:sz w:val="24"/>
          <w:szCs w:val="24"/>
          <w:lang w:eastAsia="lt-LT"/>
        </w:rPr>
      </w:pPr>
    </w:p>
    <w:p w14:paraId="19D90CDB" w14:textId="77777777" w:rsidR="004E2E4F" w:rsidRPr="00AE166A" w:rsidRDefault="004E2E4F" w:rsidP="004E2E4F">
      <w:pPr>
        <w:spacing w:after="0" w:line="240" w:lineRule="auto"/>
        <w:jc w:val="center"/>
        <w:rPr>
          <w:rFonts w:ascii="Times New Roman" w:eastAsia="Times New Roman" w:hAnsi="Times New Roman" w:cs="Times New Roman"/>
          <w:b/>
          <w:sz w:val="24"/>
          <w:szCs w:val="24"/>
          <w:lang w:eastAsia="lt-LT"/>
        </w:rPr>
      </w:pPr>
      <w:r w:rsidRPr="00AE166A">
        <w:rPr>
          <w:rFonts w:ascii="Times New Roman" w:eastAsia="Times New Roman" w:hAnsi="Times New Roman" w:cs="Times New Roman"/>
          <w:b/>
          <w:sz w:val="24"/>
          <w:szCs w:val="24"/>
          <w:lang w:eastAsia="lt-LT"/>
        </w:rPr>
        <w:t>I SKYRIUS</w:t>
      </w:r>
      <w:bookmarkStart w:id="0" w:name="_GoBack"/>
      <w:bookmarkEnd w:id="0"/>
    </w:p>
    <w:p w14:paraId="36CEF438" w14:textId="77777777" w:rsidR="004E2E4F" w:rsidRPr="00AE166A" w:rsidRDefault="004E2E4F" w:rsidP="00EF7221">
      <w:pPr>
        <w:spacing w:after="0" w:line="240" w:lineRule="auto"/>
        <w:jc w:val="center"/>
        <w:rPr>
          <w:rFonts w:ascii="Times New Roman" w:eastAsia="Times New Roman" w:hAnsi="Times New Roman" w:cs="Times New Roman"/>
          <w:b/>
          <w:sz w:val="24"/>
          <w:szCs w:val="24"/>
          <w:lang w:eastAsia="lt-LT"/>
        </w:rPr>
      </w:pPr>
      <w:r w:rsidRPr="00AE166A">
        <w:rPr>
          <w:rFonts w:ascii="Times New Roman" w:eastAsia="Times New Roman" w:hAnsi="Times New Roman" w:cs="Times New Roman"/>
          <w:b/>
          <w:sz w:val="24"/>
          <w:szCs w:val="24"/>
          <w:lang w:eastAsia="lt-LT"/>
        </w:rPr>
        <w:t>BENDROJI DALIS</w:t>
      </w:r>
    </w:p>
    <w:p w14:paraId="3C7BC6D6" w14:textId="77777777" w:rsidR="004E2E4F" w:rsidRPr="00AE166A" w:rsidRDefault="004E2E4F" w:rsidP="00EF7221">
      <w:pPr>
        <w:spacing w:after="0"/>
        <w:jc w:val="center"/>
        <w:rPr>
          <w:rFonts w:ascii="Times New Roman" w:hAnsi="Times New Roman" w:cs="Times New Roman"/>
          <w:b/>
          <w:sz w:val="24"/>
          <w:szCs w:val="24"/>
        </w:rPr>
      </w:pPr>
    </w:p>
    <w:p w14:paraId="7387C5F2" w14:textId="095C45CF" w:rsidR="009C68FF" w:rsidRPr="00AE166A" w:rsidRDefault="00E45BD1" w:rsidP="005965A0">
      <w:pPr>
        <w:spacing w:after="0" w:line="360" w:lineRule="auto"/>
        <w:ind w:firstLine="851"/>
        <w:jc w:val="both"/>
        <w:rPr>
          <w:rFonts w:ascii="Times New Roman" w:hAnsi="Times New Roman" w:cs="Times New Roman"/>
          <w:i/>
          <w:sz w:val="24"/>
          <w:szCs w:val="24"/>
        </w:rPr>
      </w:pPr>
      <w:proofErr w:type="spellStart"/>
      <w:r>
        <w:rPr>
          <w:rFonts w:ascii="Times New Roman" w:hAnsi="Times New Roman"/>
          <w:sz w:val="24"/>
          <w:szCs w:val="24"/>
        </w:rPr>
        <w:t>Jurdaičių</w:t>
      </w:r>
      <w:proofErr w:type="spellEnd"/>
      <w:r w:rsidR="000D0664" w:rsidRPr="00E23923">
        <w:rPr>
          <w:rFonts w:ascii="Times New Roman" w:hAnsi="Times New Roman"/>
          <w:sz w:val="24"/>
          <w:szCs w:val="24"/>
        </w:rPr>
        <w:t xml:space="preserve"> socialinės globos namų </w:t>
      </w:r>
      <w:r w:rsidR="0007557D" w:rsidRPr="00731816">
        <w:rPr>
          <w:rFonts w:ascii="Times New Roman" w:hAnsi="Times New Roman" w:cs="Times New Roman"/>
          <w:sz w:val="24"/>
          <w:szCs w:val="24"/>
        </w:rPr>
        <w:t xml:space="preserve">(toliau – </w:t>
      </w:r>
      <w:r w:rsidR="009F5F78" w:rsidRPr="000B33AE">
        <w:rPr>
          <w:rFonts w:ascii="Times New Roman" w:hAnsi="Times New Roman" w:cs="Times New Roman"/>
          <w:iCs/>
          <w:sz w:val="24"/>
          <w:szCs w:val="24"/>
        </w:rPr>
        <w:t>Globos namai</w:t>
      </w:r>
      <w:r w:rsidR="0007557D" w:rsidRPr="00AE166A">
        <w:rPr>
          <w:rFonts w:ascii="Times New Roman" w:hAnsi="Times New Roman" w:cs="Times New Roman"/>
          <w:sz w:val="24"/>
          <w:szCs w:val="24"/>
        </w:rPr>
        <w:t xml:space="preserve">) </w:t>
      </w:r>
      <w:r w:rsidR="009C68FF" w:rsidRPr="00AE166A">
        <w:rPr>
          <w:rFonts w:ascii="Times New Roman" w:hAnsi="Times New Roman" w:cs="Times New Roman"/>
          <w:sz w:val="24"/>
          <w:szCs w:val="24"/>
        </w:rPr>
        <w:t>bendrieji duomenys, apskaitos politika ir apskaitiniai įverčiai per ataskaitinį laikotarpį nesikeitė</w:t>
      </w:r>
      <w:r w:rsidR="009C68FF" w:rsidRPr="00AE166A">
        <w:rPr>
          <w:rFonts w:ascii="Times New Roman" w:hAnsi="Times New Roman" w:cs="Times New Roman"/>
          <w:i/>
          <w:sz w:val="24"/>
          <w:szCs w:val="24"/>
        </w:rPr>
        <w:t>.</w:t>
      </w:r>
    </w:p>
    <w:p w14:paraId="3AC1DCAF" w14:textId="7163E04E" w:rsidR="009C68FF" w:rsidRPr="000D0664" w:rsidRDefault="009C68FF" w:rsidP="005965A0">
      <w:pPr>
        <w:spacing w:after="0" w:line="360" w:lineRule="auto"/>
        <w:ind w:firstLine="851"/>
        <w:jc w:val="both"/>
        <w:rPr>
          <w:rFonts w:ascii="Times New Roman" w:hAnsi="Times New Roman" w:cs="Times New Roman"/>
          <w:i/>
          <w:color w:val="FF0000"/>
          <w:sz w:val="24"/>
          <w:szCs w:val="24"/>
        </w:rPr>
      </w:pPr>
      <w:r w:rsidRPr="00AE166A">
        <w:rPr>
          <w:rFonts w:ascii="Times New Roman" w:hAnsi="Times New Roman" w:cs="Times New Roman"/>
          <w:sz w:val="24"/>
          <w:szCs w:val="24"/>
        </w:rPr>
        <w:t xml:space="preserve">Bendroji informacija </w:t>
      </w:r>
      <w:r w:rsidRPr="005130D8">
        <w:rPr>
          <w:rFonts w:ascii="Times New Roman" w:hAnsi="Times New Roman" w:cs="Times New Roman"/>
          <w:sz w:val="24"/>
          <w:szCs w:val="24"/>
        </w:rPr>
        <w:t xml:space="preserve">apie </w:t>
      </w:r>
      <w:r w:rsidR="009F5F78">
        <w:rPr>
          <w:rFonts w:ascii="Times New Roman" w:hAnsi="Times New Roman"/>
          <w:sz w:val="24"/>
          <w:szCs w:val="24"/>
        </w:rPr>
        <w:t>Globos namų</w:t>
      </w:r>
      <w:r w:rsidR="00A11DBC" w:rsidRPr="005130D8">
        <w:rPr>
          <w:rFonts w:ascii="Times New Roman" w:hAnsi="Times New Roman" w:cs="Times New Roman"/>
          <w:sz w:val="24"/>
          <w:szCs w:val="24"/>
        </w:rPr>
        <w:t xml:space="preserve"> </w:t>
      </w:r>
      <w:r w:rsidRPr="005130D8">
        <w:rPr>
          <w:rFonts w:ascii="Times New Roman" w:hAnsi="Times New Roman" w:cs="Times New Roman"/>
          <w:sz w:val="24"/>
          <w:szCs w:val="24"/>
        </w:rPr>
        <w:t>veiklą</w:t>
      </w:r>
      <w:r w:rsidRPr="00AE166A">
        <w:rPr>
          <w:rFonts w:ascii="Times New Roman" w:hAnsi="Times New Roman" w:cs="Times New Roman"/>
          <w:sz w:val="24"/>
          <w:szCs w:val="24"/>
        </w:rPr>
        <w:t xml:space="preserve"> ir </w:t>
      </w:r>
      <w:r w:rsidRPr="00A2091F">
        <w:rPr>
          <w:rFonts w:ascii="Times New Roman" w:hAnsi="Times New Roman" w:cs="Times New Roman"/>
          <w:sz w:val="24"/>
          <w:szCs w:val="24"/>
        </w:rPr>
        <w:t>apskaitos politiką pateikta 202</w:t>
      </w:r>
      <w:r w:rsidR="009F5F78" w:rsidRPr="00A2091F">
        <w:rPr>
          <w:rFonts w:ascii="Times New Roman" w:hAnsi="Times New Roman" w:cs="Times New Roman"/>
          <w:sz w:val="24"/>
          <w:szCs w:val="24"/>
        </w:rPr>
        <w:t>4</w:t>
      </w:r>
      <w:r w:rsidRPr="00A2091F">
        <w:rPr>
          <w:rFonts w:ascii="Times New Roman" w:hAnsi="Times New Roman" w:cs="Times New Roman"/>
          <w:sz w:val="24"/>
          <w:szCs w:val="24"/>
        </w:rPr>
        <w:t xml:space="preserve"> metų</w:t>
      </w:r>
      <w:r w:rsidRPr="00AE166A">
        <w:rPr>
          <w:rFonts w:ascii="Times New Roman" w:hAnsi="Times New Roman" w:cs="Times New Roman"/>
          <w:sz w:val="24"/>
          <w:szCs w:val="24"/>
        </w:rPr>
        <w:t xml:space="preserve"> metinių finansinių ataskaitų rinkinyje</w:t>
      </w:r>
      <w:r w:rsidR="005130D8">
        <w:rPr>
          <w:rFonts w:ascii="Times New Roman" w:hAnsi="Times New Roman" w:cs="Times New Roman"/>
          <w:sz w:val="24"/>
          <w:szCs w:val="24"/>
        </w:rPr>
        <w:t>.</w:t>
      </w:r>
      <w:r w:rsidRPr="00AE166A">
        <w:rPr>
          <w:rFonts w:ascii="Times New Roman" w:hAnsi="Times New Roman" w:cs="Times New Roman"/>
          <w:sz w:val="24"/>
          <w:szCs w:val="24"/>
        </w:rPr>
        <w:t xml:space="preserve"> </w:t>
      </w:r>
    </w:p>
    <w:p w14:paraId="3A3C0482" w14:textId="77777777" w:rsidR="009C68FF" w:rsidRPr="00AE166A" w:rsidRDefault="009C68FF" w:rsidP="00EF7221">
      <w:pPr>
        <w:spacing w:after="0"/>
        <w:jc w:val="center"/>
        <w:rPr>
          <w:rFonts w:ascii="Times New Roman" w:hAnsi="Times New Roman" w:cs="Times New Roman"/>
          <w:b/>
          <w:sz w:val="24"/>
          <w:szCs w:val="24"/>
        </w:rPr>
      </w:pPr>
    </w:p>
    <w:p w14:paraId="2B85CE63" w14:textId="77777777" w:rsidR="004E2E4F" w:rsidRPr="00AE166A" w:rsidRDefault="009C68FF" w:rsidP="00EF7221">
      <w:pPr>
        <w:spacing w:after="0" w:line="240" w:lineRule="auto"/>
        <w:jc w:val="center"/>
        <w:rPr>
          <w:rFonts w:ascii="Times New Roman" w:hAnsi="Times New Roman" w:cs="Times New Roman"/>
          <w:b/>
          <w:sz w:val="24"/>
          <w:szCs w:val="24"/>
        </w:rPr>
      </w:pPr>
      <w:r w:rsidRPr="00AE166A">
        <w:rPr>
          <w:rFonts w:ascii="Times New Roman" w:hAnsi="Times New Roman" w:cs="Times New Roman"/>
          <w:b/>
          <w:sz w:val="24"/>
          <w:szCs w:val="24"/>
        </w:rPr>
        <w:t>II</w:t>
      </w:r>
      <w:r w:rsidR="004E2E4F" w:rsidRPr="00AE166A">
        <w:rPr>
          <w:rFonts w:ascii="Times New Roman" w:hAnsi="Times New Roman" w:cs="Times New Roman"/>
          <w:b/>
          <w:sz w:val="24"/>
          <w:szCs w:val="24"/>
        </w:rPr>
        <w:t xml:space="preserve"> SKYRIUS</w:t>
      </w:r>
    </w:p>
    <w:p w14:paraId="474B79AA" w14:textId="77777777" w:rsidR="009C68FF" w:rsidRPr="00AE166A" w:rsidRDefault="009C68FF" w:rsidP="00EF7221">
      <w:pPr>
        <w:spacing w:after="0" w:line="240" w:lineRule="auto"/>
        <w:jc w:val="center"/>
        <w:rPr>
          <w:rFonts w:ascii="Times New Roman" w:hAnsi="Times New Roman" w:cs="Times New Roman"/>
          <w:b/>
          <w:sz w:val="24"/>
          <w:szCs w:val="24"/>
        </w:rPr>
      </w:pPr>
      <w:r w:rsidRPr="00AE166A">
        <w:rPr>
          <w:rFonts w:ascii="Times New Roman" w:hAnsi="Times New Roman" w:cs="Times New Roman"/>
          <w:b/>
          <w:sz w:val="24"/>
          <w:szCs w:val="24"/>
        </w:rPr>
        <w:t>APSKAITOS POLITIKA</w:t>
      </w:r>
    </w:p>
    <w:p w14:paraId="35875676" w14:textId="77777777" w:rsidR="004E2E4F" w:rsidRPr="00AE166A" w:rsidRDefault="004E2E4F" w:rsidP="00EF7221">
      <w:pPr>
        <w:spacing w:after="0" w:line="240" w:lineRule="auto"/>
        <w:jc w:val="center"/>
        <w:rPr>
          <w:rFonts w:ascii="Times New Roman" w:hAnsi="Times New Roman" w:cs="Times New Roman"/>
          <w:b/>
          <w:sz w:val="24"/>
          <w:szCs w:val="24"/>
        </w:rPr>
      </w:pPr>
    </w:p>
    <w:p w14:paraId="7AE8B109" w14:textId="77777777" w:rsidR="007456C2" w:rsidRPr="00370EA4" w:rsidRDefault="007456C2" w:rsidP="007456C2">
      <w:pPr>
        <w:spacing w:after="0" w:line="360" w:lineRule="auto"/>
        <w:ind w:firstLine="851"/>
        <w:jc w:val="both"/>
        <w:rPr>
          <w:rFonts w:ascii="Times New Roman" w:hAnsi="Times New Roman" w:cs="Times New Roman"/>
          <w:sz w:val="24"/>
          <w:szCs w:val="24"/>
        </w:rPr>
      </w:pPr>
      <w:r w:rsidRPr="00370EA4">
        <w:rPr>
          <w:rFonts w:ascii="Times New Roman" w:hAnsi="Times New Roman"/>
          <w:sz w:val="24"/>
          <w:szCs w:val="24"/>
        </w:rPr>
        <w:t>Globos namų</w:t>
      </w:r>
      <w:bookmarkStart w:id="1" w:name="_Hlk204146681"/>
      <w:r w:rsidRPr="00370EA4">
        <w:rPr>
          <w:rFonts w:ascii="Times New Roman" w:hAnsi="Times New Roman" w:cs="Times New Roman"/>
          <w:sz w:val="24"/>
          <w:szCs w:val="24"/>
        </w:rPr>
        <w:t xml:space="preserve"> finansinė apskaita tvarkoma ir finansinės ataskaitos sudaromos vadovaujantis Lietuvos Respublikos finansinės apskaitos įstatymu, Lietuvos Respublikos viešojo sektoriaus atskaitomybės įstatymu, Lietuvos Respublikos finansų ministro įsakymais patvirtintais Viešojo sektoriaus apskaitos ir finansinės atskaitomybės standartais (toliau – VSAFAS) ir Nacionalinio bendrųjų funkcijų centro ir viešojo sektoriaus subjektų, kurių finansinę apskaitą centralizuotai tvarko Nacionalinis bendrųjų funkcijų centras, ūkinių operacijų registravimo ir vertinimo tvarka, patvirtinta Nacionalinio bendrųjų funkcijų centro direktoriaus 2024 m. gruodžio 27 d. įsakymu Nr. V-646 „Dėl Nacionalinio bendrųjų funkcijų centro ir viešojo sektoriaus subjektų, kurių finansinę apskaitą centralizuotai tvarko Nacionalinis bendrųjų funkcijų centras, ūkinių operacijų registravimo ir vertinimo tvarkos patvirtinimo“. </w:t>
      </w:r>
    </w:p>
    <w:bookmarkEnd w:id="1"/>
    <w:p w14:paraId="10D9F5F5" w14:textId="77777777" w:rsidR="00207B27" w:rsidRPr="00AE166A" w:rsidRDefault="00207B27" w:rsidP="00EF7221">
      <w:pPr>
        <w:spacing w:after="0" w:line="240" w:lineRule="auto"/>
        <w:jc w:val="center"/>
        <w:rPr>
          <w:rFonts w:ascii="Times New Roman" w:hAnsi="Times New Roman" w:cs="Times New Roman"/>
          <w:b/>
          <w:sz w:val="24"/>
          <w:szCs w:val="24"/>
        </w:rPr>
      </w:pPr>
    </w:p>
    <w:p w14:paraId="76CA2419" w14:textId="77777777" w:rsidR="004E2E4F" w:rsidRPr="00AE166A" w:rsidRDefault="009C68FF" w:rsidP="00EF7221">
      <w:pPr>
        <w:spacing w:after="0" w:line="240" w:lineRule="auto"/>
        <w:jc w:val="center"/>
        <w:rPr>
          <w:rFonts w:ascii="Times New Roman" w:hAnsi="Times New Roman" w:cs="Times New Roman"/>
          <w:b/>
          <w:sz w:val="24"/>
          <w:szCs w:val="24"/>
        </w:rPr>
      </w:pPr>
      <w:r w:rsidRPr="00AE166A">
        <w:rPr>
          <w:rFonts w:ascii="Times New Roman" w:hAnsi="Times New Roman" w:cs="Times New Roman"/>
          <w:b/>
          <w:sz w:val="24"/>
          <w:szCs w:val="24"/>
        </w:rPr>
        <w:t>III</w:t>
      </w:r>
      <w:r w:rsidR="004E2E4F" w:rsidRPr="00AE166A">
        <w:rPr>
          <w:rFonts w:ascii="Times New Roman" w:hAnsi="Times New Roman" w:cs="Times New Roman"/>
          <w:b/>
          <w:sz w:val="24"/>
          <w:szCs w:val="24"/>
        </w:rPr>
        <w:t xml:space="preserve"> SKYRIUS</w:t>
      </w:r>
    </w:p>
    <w:p w14:paraId="43D7C5DF" w14:textId="77777777" w:rsidR="009C68FF" w:rsidRPr="00AE166A" w:rsidRDefault="009C68FF" w:rsidP="00EF7221">
      <w:pPr>
        <w:spacing w:after="0" w:line="240" w:lineRule="auto"/>
        <w:jc w:val="center"/>
        <w:rPr>
          <w:rFonts w:ascii="Times New Roman" w:hAnsi="Times New Roman" w:cs="Times New Roman"/>
          <w:b/>
          <w:sz w:val="24"/>
          <w:szCs w:val="24"/>
        </w:rPr>
      </w:pPr>
      <w:r w:rsidRPr="00AE166A">
        <w:rPr>
          <w:rFonts w:ascii="Times New Roman" w:hAnsi="Times New Roman" w:cs="Times New Roman"/>
          <w:b/>
          <w:sz w:val="24"/>
          <w:szCs w:val="24"/>
        </w:rPr>
        <w:t>PASTABOS</w:t>
      </w:r>
    </w:p>
    <w:p w14:paraId="47CEE057" w14:textId="77777777" w:rsidR="004E2E4F" w:rsidRPr="00AE166A" w:rsidRDefault="004E2E4F" w:rsidP="00EF7221">
      <w:pPr>
        <w:spacing w:after="0" w:line="240" w:lineRule="auto"/>
        <w:jc w:val="center"/>
        <w:rPr>
          <w:rFonts w:ascii="Times New Roman" w:hAnsi="Times New Roman" w:cs="Times New Roman"/>
          <w:b/>
          <w:sz w:val="24"/>
          <w:szCs w:val="24"/>
        </w:rPr>
      </w:pPr>
    </w:p>
    <w:p w14:paraId="646957BB" w14:textId="77777777" w:rsidR="009F5F78" w:rsidRPr="0007589A" w:rsidRDefault="009F5F78" w:rsidP="009F5F78">
      <w:pPr>
        <w:spacing w:after="0" w:line="360" w:lineRule="auto"/>
        <w:ind w:firstLine="851"/>
        <w:jc w:val="both"/>
        <w:rPr>
          <w:rFonts w:ascii="Times New Roman" w:hAnsi="Times New Roman" w:cs="Times New Roman"/>
          <w:iCs/>
          <w:sz w:val="24"/>
          <w:szCs w:val="24"/>
        </w:rPr>
      </w:pPr>
      <w:r w:rsidRPr="0007589A">
        <w:rPr>
          <w:rFonts w:ascii="Times New Roman" w:hAnsi="Times New Roman" w:cs="Times New Roman"/>
          <w:iCs/>
          <w:sz w:val="24"/>
          <w:szCs w:val="24"/>
        </w:rPr>
        <w:t>Esminių klaidų taisymo nebuvo.</w:t>
      </w:r>
    </w:p>
    <w:p w14:paraId="38578FE7" w14:textId="77777777" w:rsidR="009F5F78" w:rsidRPr="0007589A" w:rsidRDefault="009F5F78" w:rsidP="009F5F78">
      <w:pPr>
        <w:spacing w:after="0" w:line="360" w:lineRule="auto"/>
        <w:ind w:firstLine="851"/>
        <w:jc w:val="both"/>
        <w:rPr>
          <w:rFonts w:ascii="Times New Roman" w:hAnsi="Times New Roman" w:cs="Times New Roman"/>
          <w:iCs/>
          <w:sz w:val="24"/>
          <w:szCs w:val="24"/>
        </w:rPr>
      </w:pPr>
      <w:r w:rsidRPr="0007589A">
        <w:rPr>
          <w:rFonts w:ascii="Times New Roman" w:hAnsi="Times New Roman" w:cs="Times New Roman"/>
          <w:iCs/>
          <w:sz w:val="24"/>
          <w:szCs w:val="24"/>
        </w:rPr>
        <w:t>Neapibrėžtųjų įsipareigojimų ir neapibrėžtojo turto Globos namai neturi.</w:t>
      </w:r>
    </w:p>
    <w:p w14:paraId="12386B22" w14:textId="77777777" w:rsidR="009F5F78" w:rsidRPr="0007589A" w:rsidRDefault="009F5F78" w:rsidP="009F5F78">
      <w:pPr>
        <w:spacing w:after="0" w:line="360" w:lineRule="auto"/>
        <w:ind w:firstLine="851"/>
        <w:jc w:val="both"/>
        <w:rPr>
          <w:rFonts w:ascii="Times New Roman" w:hAnsi="Times New Roman" w:cs="Times New Roman"/>
          <w:iCs/>
          <w:sz w:val="24"/>
          <w:szCs w:val="24"/>
        </w:rPr>
      </w:pPr>
      <w:r w:rsidRPr="0007589A">
        <w:rPr>
          <w:rFonts w:ascii="Times New Roman" w:hAnsi="Times New Roman" w:cs="Times New Roman"/>
          <w:iCs/>
          <w:sz w:val="24"/>
          <w:szCs w:val="24"/>
        </w:rPr>
        <w:t>Per ataskaitinį laikotarpį sprendimų dėl teisinių ginčų, kurie būtų turėję įtakos finansinėms ataskaitoms, nebuvo.</w:t>
      </w:r>
    </w:p>
    <w:p w14:paraId="1972C581" w14:textId="77777777" w:rsidR="009F5F78" w:rsidRPr="0007589A" w:rsidRDefault="009F5F78" w:rsidP="009F5F78">
      <w:pPr>
        <w:spacing w:after="0" w:line="360" w:lineRule="auto"/>
        <w:ind w:firstLine="851"/>
        <w:jc w:val="both"/>
        <w:rPr>
          <w:rFonts w:ascii="Times New Roman" w:hAnsi="Times New Roman" w:cs="Times New Roman"/>
          <w:iCs/>
          <w:sz w:val="24"/>
          <w:szCs w:val="24"/>
        </w:rPr>
      </w:pPr>
      <w:r w:rsidRPr="0007589A">
        <w:rPr>
          <w:rFonts w:ascii="Times New Roman" w:hAnsi="Times New Roman" w:cs="Times New Roman"/>
          <w:iCs/>
          <w:sz w:val="24"/>
          <w:szCs w:val="24"/>
        </w:rPr>
        <w:t>Reikšmingų įvykių po paskutinės tarpinio ataskaitinio laikotarpio dienos nebuvo.</w:t>
      </w:r>
    </w:p>
    <w:p w14:paraId="7B9E2D7C" w14:textId="0CDA0B87" w:rsidR="001A26CA" w:rsidRPr="003F0140" w:rsidRDefault="001A26CA" w:rsidP="005965A0">
      <w:pPr>
        <w:spacing w:after="0" w:line="240" w:lineRule="auto"/>
        <w:jc w:val="center"/>
        <w:rPr>
          <w:rFonts w:ascii="Times New Roman" w:hAnsi="Times New Roman" w:cs="Times New Roman"/>
          <w:sz w:val="24"/>
          <w:szCs w:val="24"/>
          <w:vertAlign w:val="subscript"/>
        </w:rPr>
      </w:pPr>
      <w:r>
        <w:rPr>
          <w:rFonts w:ascii="Times New Roman" w:hAnsi="Times New Roman" w:cs="Times New Roman"/>
          <w:sz w:val="24"/>
          <w:szCs w:val="24"/>
        </w:rPr>
        <w:t>________________</w:t>
      </w:r>
    </w:p>
    <w:sectPr w:rsidR="001A26CA" w:rsidRPr="003F0140" w:rsidSect="001634D5">
      <w:headerReference w:type="default" r:id="rId8"/>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CB54EA" w14:textId="77777777" w:rsidR="009836C2" w:rsidRDefault="009836C2" w:rsidP="00FB4C89">
      <w:pPr>
        <w:spacing w:after="0" w:line="240" w:lineRule="auto"/>
      </w:pPr>
      <w:r>
        <w:separator/>
      </w:r>
    </w:p>
  </w:endnote>
  <w:endnote w:type="continuationSeparator" w:id="0">
    <w:p w14:paraId="5493282E" w14:textId="77777777" w:rsidR="009836C2" w:rsidRDefault="009836C2" w:rsidP="00FB4C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D5E76D" w14:textId="77777777" w:rsidR="009836C2" w:rsidRDefault="009836C2" w:rsidP="00FB4C89">
      <w:pPr>
        <w:spacing w:after="0" w:line="240" w:lineRule="auto"/>
      </w:pPr>
      <w:r>
        <w:separator/>
      </w:r>
    </w:p>
  </w:footnote>
  <w:footnote w:type="continuationSeparator" w:id="0">
    <w:p w14:paraId="3D202A7A" w14:textId="77777777" w:rsidR="009836C2" w:rsidRDefault="009836C2" w:rsidP="00FB4C8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14828291"/>
      <w:docPartObj>
        <w:docPartGallery w:val="Page Numbers (Top of Page)"/>
        <w:docPartUnique/>
      </w:docPartObj>
    </w:sdtPr>
    <w:sdtEndPr/>
    <w:sdtContent>
      <w:p w14:paraId="4867EE36" w14:textId="351A6D4F" w:rsidR="00205C82" w:rsidRDefault="00205C82">
        <w:pPr>
          <w:pStyle w:val="Antrats"/>
          <w:jc w:val="center"/>
        </w:pPr>
        <w:r>
          <w:fldChar w:fldCharType="begin"/>
        </w:r>
        <w:r>
          <w:instrText>PAGE   \* MERGEFORMAT</w:instrText>
        </w:r>
        <w:r>
          <w:fldChar w:fldCharType="separate"/>
        </w:r>
        <w:r>
          <w:t>2</w:t>
        </w:r>
        <w:r>
          <w:fldChar w:fldCharType="end"/>
        </w:r>
      </w:p>
    </w:sdtContent>
  </w:sdt>
  <w:p w14:paraId="336C407C" w14:textId="77777777" w:rsidR="00205C82" w:rsidRDefault="00205C8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02BA6"/>
    <w:multiLevelType w:val="hybridMultilevel"/>
    <w:tmpl w:val="FFE48BDC"/>
    <w:lvl w:ilvl="0" w:tplc="99141E34">
      <w:start w:val="23"/>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92E6482"/>
    <w:multiLevelType w:val="hybridMultilevel"/>
    <w:tmpl w:val="3E4A1DAC"/>
    <w:lvl w:ilvl="0" w:tplc="01CA034E">
      <w:start w:val="23"/>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7435A9"/>
    <w:multiLevelType w:val="hybridMultilevel"/>
    <w:tmpl w:val="1D1C37F8"/>
    <w:lvl w:ilvl="0" w:tplc="9DD6B188">
      <w:start w:val="23"/>
      <w:numFmt w:val="bullet"/>
      <w:lvlText w:val="-"/>
      <w:lvlJc w:val="left"/>
      <w:pPr>
        <w:ind w:left="1211" w:hanging="360"/>
      </w:pPr>
      <w:rPr>
        <w:rFonts w:ascii="Calibri" w:eastAsiaTheme="minorHAnsi" w:hAnsi="Calibri" w:cs="Calibri"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3" w15:restartNumberingAfterBreak="0">
    <w:nsid w:val="201F70E5"/>
    <w:multiLevelType w:val="hybridMultilevel"/>
    <w:tmpl w:val="0D2C9916"/>
    <w:lvl w:ilvl="0" w:tplc="C56A2C48">
      <w:start w:val="23"/>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8FF3D67"/>
    <w:multiLevelType w:val="hybridMultilevel"/>
    <w:tmpl w:val="97562DF2"/>
    <w:lvl w:ilvl="0" w:tplc="9B349F30">
      <w:start w:val="23"/>
      <w:numFmt w:val="bullet"/>
      <w:lvlText w:val=""/>
      <w:lvlJc w:val="left"/>
      <w:pPr>
        <w:ind w:left="1211" w:hanging="360"/>
      </w:pPr>
      <w:rPr>
        <w:rFonts w:ascii="Symbol" w:eastAsiaTheme="minorHAnsi" w:hAnsi="Symbol" w:cstheme="minorBidi"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5" w15:restartNumberingAfterBreak="0">
    <w:nsid w:val="732A751B"/>
    <w:multiLevelType w:val="hybridMultilevel"/>
    <w:tmpl w:val="AD9CC614"/>
    <w:lvl w:ilvl="0" w:tplc="9D66DD62">
      <w:start w:val="23"/>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0"/>
  </w:num>
  <w:num w:numId="4">
    <w:abstractNumId w:val="3"/>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68FF"/>
    <w:rsid w:val="00021312"/>
    <w:rsid w:val="00024E5C"/>
    <w:rsid w:val="00053C42"/>
    <w:rsid w:val="0007557D"/>
    <w:rsid w:val="000931C6"/>
    <w:rsid w:val="000976C2"/>
    <w:rsid w:val="000A735E"/>
    <w:rsid w:val="000D0664"/>
    <w:rsid w:val="000F6567"/>
    <w:rsid w:val="00127608"/>
    <w:rsid w:val="00147AFF"/>
    <w:rsid w:val="001634D5"/>
    <w:rsid w:val="00182F3E"/>
    <w:rsid w:val="001A26CA"/>
    <w:rsid w:val="001E1F0E"/>
    <w:rsid w:val="00205C82"/>
    <w:rsid w:val="00207B27"/>
    <w:rsid w:val="00220E6B"/>
    <w:rsid w:val="00263050"/>
    <w:rsid w:val="0027336C"/>
    <w:rsid w:val="002975C1"/>
    <w:rsid w:val="002C5049"/>
    <w:rsid w:val="002C734E"/>
    <w:rsid w:val="002D26A1"/>
    <w:rsid w:val="00343286"/>
    <w:rsid w:val="00364260"/>
    <w:rsid w:val="0038075B"/>
    <w:rsid w:val="003935B4"/>
    <w:rsid w:val="00397EE4"/>
    <w:rsid w:val="003F0140"/>
    <w:rsid w:val="004028F6"/>
    <w:rsid w:val="004B4A67"/>
    <w:rsid w:val="004D465D"/>
    <w:rsid w:val="004D7989"/>
    <w:rsid w:val="004E2E4F"/>
    <w:rsid w:val="004F3865"/>
    <w:rsid w:val="0051040F"/>
    <w:rsid w:val="005130D8"/>
    <w:rsid w:val="0051764F"/>
    <w:rsid w:val="0053697E"/>
    <w:rsid w:val="005965A0"/>
    <w:rsid w:val="00625DC7"/>
    <w:rsid w:val="00666902"/>
    <w:rsid w:val="00676EFF"/>
    <w:rsid w:val="006A5D02"/>
    <w:rsid w:val="0070130A"/>
    <w:rsid w:val="00725594"/>
    <w:rsid w:val="00731816"/>
    <w:rsid w:val="007456C2"/>
    <w:rsid w:val="007F1890"/>
    <w:rsid w:val="008547FD"/>
    <w:rsid w:val="008711DC"/>
    <w:rsid w:val="008A50B5"/>
    <w:rsid w:val="008A6309"/>
    <w:rsid w:val="008B2377"/>
    <w:rsid w:val="009109B2"/>
    <w:rsid w:val="009136DD"/>
    <w:rsid w:val="009536AE"/>
    <w:rsid w:val="009836C2"/>
    <w:rsid w:val="0098682E"/>
    <w:rsid w:val="009C68FF"/>
    <w:rsid w:val="009E18C1"/>
    <w:rsid w:val="009F5F78"/>
    <w:rsid w:val="00A0579A"/>
    <w:rsid w:val="00A11DBC"/>
    <w:rsid w:val="00A2091F"/>
    <w:rsid w:val="00A31922"/>
    <w:rsid w:val="00A754C3"/>
    <w:rsid w:val="00A936ED"/>
    <w:rsid w:val="00AB4709"/>
    <w:rsid w:val="00AE166A"/>
    <w:rsid w:val="00BA0E04"/>
    <w:rsid w:val="00BE12FB"/>
    <w:rsid w:val="00C239BD"/>
    <w:rsid w:val="00C42DC9"/>
    <w:rsid w:val="00CB145F"/>
    <w:rsid w:val="00CF6863"/>
    <w:rsid w:val="00D105A5"/>
    <w:rsid w:val="00D36ABE"/>
    <w:rsid w:val="00D571C4"/>
    <w:rsid w:val="00D60AA4"/>
    <w:rsid w:val="00D74697"/>
    <w:rsid w:val="00D835CB"/>
    <w:rsid w:val="00D961FE"/>
    <w:rsid w:val="00DC4A3F"/>
    <w:rsid w:val="00DE1B88"/>
    <w:rsid w:val="00E45BD1"/>
    <w:rsid w:val="00EF7221"/>
    <w:rsid w:val="00F02A6E"/>
    <w:rsid w:val="00F6264B"/>
    <w:rsid w:val="00F67E75"/>
    <w:rsid w:val="00FB4C89"/>
    <w:rsid w:val="00FD7A7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6268EE"/>
  <w15:chartTrackingRefBased/>
  <w15:docId w15:val="{34361146-936E-42A4-BA9E-5ED868A915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iPriority w:val="1"/>
    <w:qFormat/>
    <w:rsid w:val="004E2E4F"/>
    <w:pPr>
      <w:widowControl w:val="0"/>
      <w:autoSpaceDE w:val="0"/>
      <w:autoSpaceDN w:val="0"/>
      <w:spacing w:after="0" w:line="240" w:lineRule="auto"/>
    </w:pPr>
    <w:rPr>
      <w:rFonts w:ascii="Times New Roman" w:eastAsia="Times New Roman" w:hAnsi="Times New Roman" w:cs="Times New Roman"/>
      <w:sz w:val="23"/>
      <w:szCs w:val="23"/>
      <w:lang w:val="en-US"/>
    </w:rPr>
  </w:style>
  <w:style w:type="character" w:customStyle="1" w:styleId="PagrindinistekstasDiagrama">
    <w:name w:val="Pagrindinis tekstas Diagrama"/>
    <w:basedOn w:val="Numatytasispastraiposriftas"/>
    <w:link w:val="Pagrindinistekstas"/>
    <w:uiPriority w:val="1"/>
    <w:rsid w:val="004E2E4F"/>
    <w:rPr>
      <w:rFonts w:ascii="Times New Roman" w:eastAsia="Times New Roman" w:hAnsi="Times New Roman" w:cs="Times New Roman"/>
      <w:sz w:val="23"/>
      <w:szCs w:val="23"/>
      <w:lang w:val="en-US"/>
    </w:rPr>
  </w:style>
  <w:style w:type="character" w:styleId="Komentaronuoroda">
    <w:name w:val="annotation reference"/>
    <w:basedOn w:val="Numatytasispastraiposriftas"/>
    <w:uiPriority w:val="99"/>
    <w:semiHidden/>
    <w:unhideWhenUsed/>
    <w:rsid w:val="00182F3E"/>
    <w:rPr>
      <w:sz w:val="16"/>
      <w:szCs w:val="16"/>
    </w:rPr>
  </w:style>
  <w:style w:type="paragraph" w:styleId="Komentarotekstas">
    <w:name w:val="annotation text"/>
    <w:basedOn w:val="prastasis"/>
    <w:link w:val="KomentarotekstasDiagrama"/>
    <w:uiPriority w:val="99"/>
    <w:semiHidden/>
    <w:unhideWhenUsed/>
    <w:rsid w:val="00182F3E"/>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182F3E"/>
    <w:rPr>
      <w:sz w:val="20"/>
      <w:szCs w:val="20"/>
    </w:rPr>
  </w:style>
  <w:style w:type="paragraph" w:styleId="Komentarotema">
    <w:name w:val="annotation subject"/>
    <w:basedOn w:val="Komentarotekstas"/>
    <w:next w:val="Komentarotekstas"/>
    <w:link w:val="KomentarotemaDiagrama"/>
    <w:uiPriority w:val="99"/>
    <w:semiHidden/>
    <w:unhideWhenUsed/>
    <w:rsid w:val="00182F3E"/>
    <w:rPr>
      <w:b/>
      <w:bCs/>
    </w:rPr>
  </w:style>
  <w:style w:type="character" w:customStyle="1" w:styleId="KomentarotemaDiagrama">
    <w:name w:val="Komentaro tema Diagrama"/>
    <w:basedOn w:val="KomentarotekstasDiagrama"/>
    <w:link w:val="Komentarotema"/>
    <w:uiPriority w:val="99"/>
    <w:semiHidden/>
    <w:rsid w:val="00182F3E"/>
    <w:rPr>
      <w:b/>
      <w:bCs/>
      <w:sz w:val="20"/>
      <w:szCs w:val="20"/>
    </w:rPr>
  </w:style>
  <w:style w:type="paragraph" w:styleId="Debesliotekstas">
    <w:name w:val="Balloon Text"/>
    <w:basedOn w:val="prastasis"/>
    <w:link w:val="DebesliotekstasDiagrama"/>
    <w:uiPriority w:val="99"/>
    <w:semiHidden/>
    <w:unhideWhenUsed/>
    <w:rsid w:val="00182F3E"/>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182F3E"/>
    <w:rPr>
      <w:rFonts w:ascii="Segoe UI" w:hAnsi="Segoe UI" w:cs="Segoe UI"/>
      <w:sz w:val="18"/>
      <w:szCs w:val="18"/>
    </w:rPr>
  </w:style>
  <w:style w:type="paragraph" w:styleId="Sraopastraipa">
    <w:name w:val="List Paragraph"/>
    <w:basedOn w:val="prastasis"/>
    <w:uiPriority w:val="34"/>
    <w:qFormat/>
    <w:rsid w:val="000F6567"/>
    <w:pPr>
      <w:ind w:left="720"/>
      <w:contextualSpacing/>
    </w:pPr>
  </w:style>
  <w:style w:type="character" w:customStyle="1" w:styleId="eop">
    <w:name w:val="eop"/>
    <w:basedOn w:val="Numatytasispastraiposriftas"/>
    <w:rsid w:val="00364260"/>
  </w:style>
  <w:style w:type="paragraph" w:customStyle="1" w:styleId="paragraph">
    <w:name w:val="paragraph"/>
    <w:basedOn w:val="prastasis"/>
    <w:rsid w:val="00364260"/>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Antrats">
    <w:name w:val="header"/>
    <w:basedOn w:val="prastasis"/>
    <w:link w:val="AntratsDiagrama"/>
    <w:uiPriority w:val="99"/>
    <w:unhideWhenUsed/>
    <w:rsid w:val="00FB4C89"/>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FB4C89"/>
  </w:style>
  <w:style w:type="paragraph" w:styleId="Porat">
    <w:name w:val="footer"/>
    <w:basedOn w:val="prastasis"/>
    <w:link w:val="PoratDiagrama"/>
    <w:uiPriority w:val="99"/>
    <w:unhideWhenUsed/>
    <w:rsid w:val="00FB4C89"/>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B4C89"/>
  </w:style>
  <w:style w:type="paragraph" w:styleId="Pataisymai">
    <w:name w:val="Revision"/>
    <w:hidden/>
    <w:uiPriority w:val="99"/>
    <w:semiHidden/>
    <w:rsid w:val="006A5D0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theme/theme1.xml"
                 Type="http://schemas.openxmlformats.org/officeDocument/2006/relationships/theme"/>
   <Relationship Id="rId2" Target="numbering.xml"
                 Type="http://schemas.openxmlformats.org/officeDocument/2006/relationships/numbering"/>
   <Relationship Id="rId3" Target="styles.xml"
                 Type="http://schemas.openxmlformats.org/officeDocument/2006/relationships/styles"/>
   <Relationship Id="rId4" Target="settings.xml"
                 Type="http://schemas.openxmlformats.org/officeDocument/2006/relationships/settings"/>
   <Relationship Id="rId5" Target="webSettings.xml"
                 Type="http://schemas.openxmlformats.org/officeDocument/2006/relationships/webSettings"/>
   <Relationship Id="rId6" Target="footnotes.xml"
                 Type="http://schemas.openxmlformats.org/officeDocument/2006/relationships/footnotes"/>
   <Relationship Id="rId7" Target="endnotes.xml"
                 Type="http://schemas.openxmlformats.org/officeDocument/2006/relationships/endnotes"/>
   <Relationship Id="rId8" Target="header1.xml"
                 Type="http://schemas.openxmlformats.org/officeDocument/2006/relationships/header"/>
   <Relationship Id="rId9" Target="fontTable.xml"
                 Type="http://schemas.openxmlformats.org/officeDocument/2006/relationships/fontTable"/>
</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59069E-FF2B-45A6-AA9A-739ED4D8B2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1090</Words>
  <Characters>622</Characters>
  <Application>Microsoft Office Word</Application>
  <DocSecurity>0</DocSecurity>
  <Lines>5</Lines>
  <Paragraphs>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1709</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2025-11-11T12:23:00Z</dcterms:created>
  <dc:creator>Ingrida Kasparavičienė</dc:creator>
  <cp:lastModifiedBy>Margarita Zelbienė</cp:lastModifiedBy>
  <dcterms:modified xsi:type="dcterms:W3CDTF">2025-11-11T12:24:00Z</dcterms:modified>
  <cp:revision>3</cp:revision>
</cp:coreProperties>
</file>